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84D" w14:textId="77777777" w:rsidR="00331EEF" w:rsidRPr="005E3A7F" w:rsidRDefault="00331EEF" w:rsidP="00331EEF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5E3A7F">
        <w:rPr>
          <w:rFonts w:ascii="Arial Narrow" w:hAnsi="Arial Narrow"/>
          <w:b/>
          <w:sz w:val="38"/>
          <w:szCs w:val="38"/>
          <w:lang w:val="fr-FR"/>
        </w:rPr>
        <w:t xml:space="preserve">Demande de financement de projet </w:t>
      </w:r>
      <w:r w:rsidR="008B169C" w:rsidRPr="005E3A7F">
        <w:rPr>
          <w:rFonts w:ascii="Arial Narrow" w:hAnsi="Arial Narrow"/>
          <w:b/>
          <w:sz w:val="38"/>
          <w:szCs w:val="38"/>
          <w:lang w:val="fr-FR"/>
        </w:rPr>
        <w:t>collaboratif</w:t>
      </w:r>
      <w:r w:rsidR="000C3AF5" w:rsidRPr="005E3A7F">
        <w:rPr>
          <w:rFonts w:ascii="Arial Narrow" w:hAnsi="Arial Narrow"/>
          <w:b/>
          <w:sz w:val="38"/>
          <w:szCs w:val="38"/>
          <w:lang w:val="fr-FR"/>
        </w:rPr>
        <w:t xml:space="preserve"> sectoriel</w:t>
      </w:r>
      <w:r w:rsidR="005E3A7F" w:rsidRPr="005E3A7F">
        <w:rPr>
          <w:rFonts w:ascii="Arial Narrow" w:hAnsi="Arial Narrow"/>
          <w:b/>
          <w:sz w:val="38"/>
          <w:szCs w:val="38"/>
          <w:lang w:val="fr-FR"/>
        </w:rPr>
        <w:t xml:space="preserve"> (PCS)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5E54D89E" w14:textId="77777777" w:rsidTr="00A31359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77777777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1ED25565" w:rsidR="00496C08" w:rsidRPr="00496C08" w:rsidRDefault="00496C08" w:rsidP="00496C08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86A27" w:rsidRPr="00032975">
        <w:rPr>
          <w:rFonts w:ascii="Arial Narrow" w:hAnsi="Arial Narrow" w:cs="Arial"/>
          <w:b/>
          <w:bCs/>
          <w:lang w:val="fr-FR"/>
        </w:rPr>
        <w:t>projet </w:t>
      </w:r>
      <w:r w:rsidR="00886A27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675BC0A" w14:textId="43E5A766" w:rsidR="00A11B0F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>
        <w:rPr>
          <w:rFonts w:ascii="Arial Narrow" w:hAnsi="Arial Narrow" w:cs="Arial"/>
          <w:color w:val="FF0000"/>
          <w:sz w:val="16"/>
          <w:szCs w:val="16"/>
          <w:lang w:val="fr-CH"/>
        </w:rPr>
        <w:t xml:space="preserve"> </w:t>
      </w:r>
      <w:r w:rsidR="00A11B0F" w:rsidRPr="00A11B0F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A11B0F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A11B0F" w:rsidRPr="00A11B0F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A11B0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78EA4B12" w:rsidR="00D72715" w:rsidRDefault="00D72715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241B267F" w14:textId="12BCB53C" w:rsidR="00580650" w:rsidRPr="00A11B0F" w:rsidRDefault="00580650" w:rsidP="00580650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p w14:paraId="4F4EFBB5" w14:textId="77777777" w:rsidR="00580650" w:rsidRPr="00A11B0F" w:rsidRDefault="00580650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07F0187" w14:textId="730E097B" w:rsidR="00341095" w:rsidRPr="00333A60" w:rsidRDefault="00341095" w:rsidP="00341095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bookmarkStart w:id="1" w:name="_GoBack"/>
      <w:r>
        <w:rPr>
          <w:rFonts w:ascii="Arial Narrow" w:hAnsi="Arial Narrow" w:cs="Arial"/>
          <w:b/>
          <w:bCs/>
          <w:lang w:val="fr-CH"/>
        </w:rPr>
        <w:t xml:space="preserve">Dates </w:t>
      </w:r>
      <w:r w:rsidR="004A6900">
        <w:rPr>
          <w:rFonts w:ascii="Arial Narrow" w:hAnsi="Arial Narrow" w:cs="Arial"/>
          <w:b/>
          <w:bCs/>
          <w:lang w:val="fr-CH"/>
        </w:rPr>
        <w:t>planifiées</w:t>
      </w:r>
      <w:r w:rsidR="004A6900"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>
        <w:rPr>
          <w:rFonts w:ascii="Arial Narrow" w:hAnsi="Arial Narrow" w:cs="Arial"/>
          <w:b/>
          <w:bCs/>
          <w:lang w:val="fr-CH"/>
        </w:rPr>
        <w:t xml:space="preserve">de début / fin de projet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1095" w:rsidRPr="00341095" w14:paraId="3C98A4C1" w14:textId="77777777" w:rsidTr="000946BC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End w:id="1"/>
          <w:p w14:paraId="236A35A4" w14:textId="57BC8884" w:rsidR="00341095" w:rsidRPr="00333A60" w:rsidRDefault="00341095" w:rsidP="000946BC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41095"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41095">
              <w:rPr>
                <w:rFonts w:ascii="Arial Narrow" w:hAnsi="Arial Narrow"/>
                <w:lang w:val="fr-CH"/>
              </w:rPr>
              <w:t xml:space="preserve"> </w:t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3F3FDD89" w14:textId="77777777" w:rsidR="00893678" w:rsidRDefault="00893678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1022A478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B60138" w14:paraId="3A461543" w14:textId="77777777" w:rsidTr="008A3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77777777" w:rsidR="00DE0F03" w:rsidRPr="00A66D86" w:rsidRDefault="00DE0F03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e l’école </w:t>
            </w:r>
          </w:p>
        </w:tc>
        <w:tc>
          <w:tcPr>
            <w:tcW w:w="1134" w:type="dxa"/>
          </w:tcPr>
          <w:p w14:paraId="1C46C006" w14:textId="77777777" w:rsidR="00DE0F03" w:rsidRPr="00A66D86" w:rsidRDefault="00B60138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1415FCC" w14:textId="77777777" w:rsidR="00301AE9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prénom</w:t>
            </w:r>
            <w:r w:rsidR="00301AE9">
              <w:rPr>
                <w:rFonts w:ascii="Arial Narrow" w:hAnsi="Arial Narrow"/>
                <w:color w:val="000000"/>
                <w:lang w:val="fr-FR"/>
              </w:rPr>
              <w:t>,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DE0F03" w:rsidRPr="00301AE9" w:rsidRDefault="00301AE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r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equérant principal</w:t>
            </w:r>
          </w:p>
        </w:tc>
        <w:tc>
          <w:tcPr>
            <w:tcW w:w="1418" w:type="dxa"/>
          </w:tcPr>
          <w:p w14:paraId="703AE4D0" w14:textId="77777777" w:rsidR="00DE0F03" w:rsidRPr="00A66D86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1E68EC83" w14:textId="77777777" w:rsidR="00DE0F03" w:rsidRPr="00A66D86" w:rsidRDefault="00A44484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B60138" w14:paraId="229F57C5" w14:textId="77777777" w:rsidTr="008A3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DE0F03" w:rsidRPr="00A66D86" w:rsidRDefault="00DE0F03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187AA1A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4C95644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05AEEBF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508FAE46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9A6E26" w14:paraId="762ED754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9A6E26" w:rsidRDefault="009A6E26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9A6E26" w:rsidRPr="00A66D86" w:rsidRDefault="009A6E26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9A6E2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9A6E26" w:rsidRPr="008A377D" w:rsidRDefault="009A6E26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6E26" w:rsidRPr="0067162A" w14:paraId="494C5BC1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0175E30F" w14:textId="77777777" w:rsidTr="009A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146A7C8A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77777777" w:rsidR="00893678" w:rsidRDefault="00893678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3C03DB66" w:rsidR="00C837B9" w:rsidRDefault="00886A2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9A6E26" w:rsidRPr="00341095" w14:paraId="08C15F02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9A6E26" w:rsidRPr="00CC4D03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015B1CC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115C8BB4" w14:textId="1593D54A" w:rsidR="009A6E26" w:rsidRPr="009A6E26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 sociale</w:t>
            </w:r>
          </w:p>
        </w:tc>
        <w:tc>
          <w:tcPr>
            <w:tcW w:w="1713" w:type="dxa"/>
          </w:tcPr>
          <w:p w14:paraId="77566F95" w14:textId="466787ED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9A6E26" w:rsidRPr="00CC4D03" w14:paraId="520C98EB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2F3FBAB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10235E7F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7E013A3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2E0C1A91" w14:textId="77777777" w:rsidTr="009A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0064FDF5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5594D030" w14:textId="5ABC2F0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417D1439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36D58E76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47B03838" w14:textId="27EFD54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30AAED32" w:rsidR="005D4082" w:rsidRPr="001C5884" w:rsidRDefault="005D4082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proofErr w:type="spellStart"/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proofErr w:type="spellEnd"/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6EA9E880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quoi le projet est-il innovant/novateur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317B6B8A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</w:t>
      </w:r>
      <w:r w:rsidR="00886A27" w:rsidRPr="00250D4D">
        <w:rPr>
          <w:rFonts w:ascii="Arial Narrow" w:hAnsi="Arial Narrow" w:cs="Arial"/>
          <w:color w:val="4472C4" w:themeColor="accent1"/>
          <w:sz w:val="18"/>
          <w:lang w:val="fr-CH"/>
        </w:rPr>
        <w:t>relever 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CE9002B" w:rsidR="00F362C7" w:rsidRPr="001C5884" w:rsidRDefault="00F362C7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77777777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36D94543" w:rsidR="00C51F0A" w:rsidRPr="001C5884" w:rsidRDefault="00C51F0A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412D2C7" w14:textId="77777777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2B18E535" w:rsid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751DDE58" w14:textId="450ABE49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178261D" w14:textId="77777777"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14:paraId="695AFA3A" w14:textId="77777777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3DED8CD9" w14:textId="3B3C680E" w:rsidR="00F6484C" w:rsidRPr="00250D4D" w:rsidRDefault="00F6484C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type de projet (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tude de faisabilité, projet de m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thodologie, 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d’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innovation, défi pré-concurrentiel, création de valeur, transformation intelligente, montée en compétences, etc.)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5D4140D0" w14:textId="77777777" w:rsidR="00C65D5E" w:rsidRPr="00C65D5E" w:rsidRDefault="00C65D5E" w:rsidP="007E0659">
      <w:pPr>
        <w:spacing w:after="120"/>
        <w:ind w:right="244"/>
        <w:jc w:val="both"/>
        <w:rPr>
          <w:rFonts w:ascii="Arial Narrow" w:hAnsi="Arial Narrow" w:cs="Arial"/>
          <w:color w:val="4472C4" w:themeColor="accent1"/>
          <w:sz w:val="18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</w:p>
    <w:p w14:paraId="2B605F8E" w14:textId="77777777" w:rsidR="009439A2" w:rsidRPr="00250D4D" w:rsidRDefault="009439A2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1770B59C" w:rsidR="00086C0B" w:rsidRPr="00250D4D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ce que les acteurs industriels vont amener / détails de leurs prestations propres (expertise, connaissances, éléments d'entrée, des tests de qualification,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77777777" w:rsidR="00086C0B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5FE04409" w:rsidR="00893678" w:rsidRPr="001C5884" w:rsidRDefault="00893678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 w:rsidRPr="001C5884"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577F0491" w14:textId="77777777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proofErr w:type="spellStart"/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>rk</w:t>
      </w:r>
      <w:proofErr w:type="spellEnd"/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</w:t>
      </w:r>
      <w:proofErr w:type="spellStart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work</w:t>
      </w:r>
      <w:proofErr w:type="spellEnd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7777777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les prestations propres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77777777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5FA821E3" w14:textId="399EE9CF" w:rsidR="00086C0B" w:rsidRDefault="00212ADC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Si besoin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une analyse des risques plus poussée peut être réalisée.</w:t>
      </w:r>
    </w:p>
    <w:p w14:paraId="207C6A31" w14:textId="18C7FDD2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DA4E672" w14:textId="77777777" w:rsidR="001C5884" w:rsidRPr="005D4082" w:rsidRDefault="001C5884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  <w:proofErr w:type="spellEnd"/>
          </w:p>
        </w:tc>
        <w:tc>
          <w:tcPr>
            <w:tcW w:w="7224" w:type="dxa"/>
            <w:gridSpan w:val="2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341095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/ </w:t>
            </w: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Activités</w:t>
            </w:r>
            <w:proofErr w:type="spellEnd"/>
          </w:p>
        </w:tc>
        <w:tc>
          <w:tcPr>
            <w:tcW w:w="7224" w:type="dxa"/>
            <w:gridSpan w:val="2"/>
          </w:tcPr>
          <w:p w14:paraId="78D47590" w14:textId="79A3EBB7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, sp</w:t>
            </w:r>
            <w:r w:rsidR="00886A2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é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341095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  <w:gridSpan w:val="2"/>
          </w:tcPr>
          <w:p w14:paraId="370B8298" w14:textId="05A7CE41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  <w:tr w:rsidR="009D1530" w:rsidRPr="00EE6A9B" w14:paraId="44B4F2A5" w14:textId="77777777" w:rsidTr="00893678">
        <w:tc>
          <w:tcPr>
            <w:tcW w:w="2405" w:type="dxa"/>
          </w:tcPr>
          <w:p w14:paraId="76B2D711" w14:textId="77777777" w:rsidR="009D1530" w:rsidRPr="00451999" w:rsidRDefault="009D1530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 w:rsidR="00D03958"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5F192FF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5FA12929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6CCD7B3B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1FD77BA" w14:textId="77777777" w:rsid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  <w:proofErr w:type="spellEnd"/>
          </w:p>
        </w:tc>
        <w:tc>
          <w:tcPr>
            <w:tcW w:w="7224" w:type="dxa"/>
            <w:gridSpan w:val="2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341095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/ </w:t>
            </w: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Activités</w:t>
            </w:r>
            <w:proofErr w:type="spellEnd"/>
          </w:p>
        </w:tc>
        <w:tc>
          <w:tcPr>
            <w:tcW w:w="7224" w:type="dxa"/>
            <w:gridSpan w:val="2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341095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  <w:gridSpan w:val="2"/>
          </w:tcPr>
          <w:p w14:paraId="538A572B" w14:textId="792042F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  <w:tr w:rsidR="002217AB" w:rsidRPr="00EE6A9B" w14:paraId="0FC51898" w14:textId="77777777" w:rsidTr="00893678">
        <w:tc>
          <w:tcPr>
            <w:tcW w:w="2405" w:type="dxa"/>
          </w:tcPr>
          <w:p w14:paraId="714A0C7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0CD3BEC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1C80AEF8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174D310D" w14:textId="77777777" w:rsidR="005D4082" w:rsidRPr="00451999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Les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Titre du </w:t>
            </w:r>
            <w:proofErr w:type="spellStart"/>
            <w:r w:rsidRPr="00016932">
              <w:rPr>
                <w:rFonts w:ascii="Arial Narrow" w:hAnsi="Arial Narrow"/>
                <w:b/>
                <w:lang w:val="fr-FR" w:eastAsia="fr-FR"/>
              </w:rPr>
              <w:t>work</w:t>
            </w:r>
            <w:proofErr w:type="spellEnd"/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341095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</w:t>
            </w:r>
            <w:proofErr w:type="spellStart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work</w:t>
            </w:r>
            <w:proofErr w:type="spellEnd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 w:rsidRPr="00016932"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</w:t>
            </w:r>
            <w:proofErr w:type="spellStart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work</w:t>
            </w:r>
            <w:proofErr w:type="spellEnd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Milestones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les </w:t>
      </w:r>
      <w:proofErr w:type="spellStart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milestones</w:t>
      </w:r>
      <w:proofErr w:type="spellEnd"/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chaque </w:t>
      </w:r>
      <w:proofErr w:type="spellStart"/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proofErr w:type="spellEnd"/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Description du </w:t>
            </w:r>
            <w:proofErr w:type="spellStart"/>
            <w:r w:rsidRPr="00250D4D"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77777777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022A4DF8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finir et quantifier les </w:t>
      </w:r>
      <w:r w:rsidR="00886A27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77777777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2AD9B73C" w14:textId="70F8DAF7" w:rsidR="00366E78" w:rsidRPr="001D19AA" w:rsidRDefault="00366E78" w:rsidP="001D19AA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43EF72C8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584AD1EB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œuvre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valoriser les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 ?</w:t>
      </w:r>
    </w:p>
    <w:p w14:paraId="2B96C72C" w14:textId="2076CD73" w:rsidR="00A66C09" w:rsidRPr="001C5884" w:rsidRDefault="00A66C09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1B13BB31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77777777" w:rsidR="00390A66" w:rsidRPr="001C5884" w:rsidRDefault="00390A66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1A5EA75B" w14:textId="77777777" w:rsidR="00331EEF" w:rsidRPr="00390A66" w:rsidRDefault="00331EE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77777777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</w:p>
    <w:p w14:paraId="2AA91F6E" w14:textId="42D09000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publications,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conférence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, …</w:t>
      </w:r>
    </w:p>
    <w:p w14:paraId="35279368" w14:textId="5B0FB7BF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77777777" w:rsidR="00B10F1C" w:rsidRDefault="00B10F1C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4BE016B4" w14:textId="77777777" w:rsidR="00B10F1C" w:rsidRPr="00B10F1C" w:rsidRDefault="00B10F1C" w:rsidP="00B10F1C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7CDC498D" w14:textId="184B5666" w:rsid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Clé de </w:t>
      </w:r>
      <w:r w:rsidR="00886A2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répartition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actuelle : 65%</w:t>
      </w:r>
      <w:r w:rsidR="003124C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/ 150 </w:t>
      </w:r>
      <w:proofErr w:type="spellStart"/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kCHF</w:t>
      </w:r>
      <w:proofErr w:type="spellEnd"/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 financés par NPR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. 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cofinancement par les entreprises partenaires du projet est assuré à hauteur d’au minimum 35% du coût total budgété du projet, dont au minimum 30 % du montant de la subvention NPR en cash et le reste en prestations propres.</w:t>
      </w:r>
    </w:p>
    <w:p w14:paraId="7BB4C0A5" w14:textId="7FD3D697" w:rsidR="00984DC7" w:rsidRP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les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prestations propres des partenaires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4A35AC94" w:rsidR="00984DC7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F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082A8E19" w14:textId="601755F2" w:rsidR="00811629" w:rsidRDefault="00811629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D4=F2</w:t>
      </w:r>
    </w:p>
    <w:p w14:paraId="7A490245" w14:textId="5121C474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177A882F" w14:textId="559CF759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budget </w:t>
      </w:r>
      <w:r w:rsidR="00BA296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sera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établi dans le document Excel ci-joint, et une capture écran sera ajoutée ci-dessous dans la demande.</w:t>
      </w:r>
    </w:p>
    <w:bookmarkStart w:id="2" w:name="_MON_1683530454"/>
    <w:bookmarkEnd w:id="2"/>
    <w:p w14:paraId="01C9FF7B" w14:textId="557A3997" w:rsidR="00D53CE8" w:rsidRPr="00811629" w:rsidRDefault="00D53CE8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5" w:dyaOrig="993" w14:anchorId="4D003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12" o:title=""/>
          </v:shape>
          <o:OLEObject Type="Embed" ProgID="Excel.Sheet.12" ShapeID="_x0000_i1025" DrawAspect="Icon" ObjectID="_1695533766" r:id="rId13"/>
        </w:object>
      </w:r>
    </w:p>
    <w:p w14:paraId="23344ED8" w14:textId="4413C28C" w:rsidR="006E3629" w:rsidRDefault="006E3629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341095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263129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Résumer le challenge/context</w:t>
            </w:r>
            <w:r w:rsidR="00062851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e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263129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292961" w:rsidRDefault="00433177" w:rsidP="00FD222E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</w:p>
        </w:tc>
      </w:tr>
      <w:tr w:rsidR="00433177" w:rsidRPr="00341095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263129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Reprendre l’objectif défini au point </w:t>
            </w:r>
            <w:r w:rsidR="00511D23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4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263129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FD222E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341095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46EA" w14:textId="4D687219" w:rsidR="008416C5" w:rsidRDefault="008416C5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Inputs /</w:t>
            </w:r>
          </w:p>
          <w:p w14:paraId="2E0498C9" w14:textId="37488A88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1191D223" w:rsidR="002526B8" w:rsidRPr="002526B8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proofErr w:type="spellStart"/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xxxx</w:t>
            </w:r>
            <w:proofErr w:type="spellEnd"/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A63484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</w:t>
            </w:r>
            <w:r w:rsidR="00A63484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/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341095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0477244" w:rsidR="00270AE2" w:rsidRPr="00270AE2" w:rsidRDefault="00886A2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70AE2">
              <w:rPr>
                <w:rFonts w:ascii="Arial Narrow" w:hAnsi="Arial Narrow"/>
                <w:sz w:val="20"/>
                <w:szCs w:val="20"/>
                <w:lang w:val="fr-CH"/>
              </w:rPr>
              <w:t>Budget</w:t>
            </w:r>
            <w:r w:rsidR="00270AE2" w:rsidRPr="00270AE2">
              <w:rPr>
                <w:rFonts w:ascii="Arial Narrow" w:hAnsi="Arial Narrow"/>
                <w:sz w:val="20"/>
                <w:szCs w:val="20"/>
                <w:lang w:val="fr-CH"/>
              </w:rPr>
              <w:t xml:space="preserve"> total du projet: </w:t>
            </w:r>
            <w:r w:rsidR="00270AE2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341095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74A11453" w:rsidR="00270AE2" w:rsidRPr="00263129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893678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="00263129">
              <w:rPr>
                <w:rFonts w:ascii="Arial Narrow" w:hAnsi="Arial Narrow"/>
                <w:sz w:val="20"/>
                <w:szCs w:val="20"/>
                <w:lang w:val="fr-CH"/>
              </w:rPr>
              <w:t>F</w:t>
            </w:r>
            <w:r w:rsidRPr="00263129">
              <w:rPr>
                <w:rFonts w:ascii="Arial Narrow" w:hAnsi="Arial Narrow"/>
                <w:sz w:val="20"/>
                <w:szCs w:val="20"/>
                <w:lang w:val="fr-CH"/>
              </w:rPr>
              <w:t xml:space="preserve">inancement NPR :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(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%</w:t>
            </w:r>
            <w:r w:rsidR="00B57BC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du budget total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)</w:t>
            </w:r>
          </w:p>
        </w:tc>
      </w:tr>
      <w:tr w:rsidR="00270AE2" w:rsidRPr="00580650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263129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5813D874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57BC0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341095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54478DB2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P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restations propres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341095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341095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341095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270AE2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- 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si nécessaire</w:t>
            </w:r>
          </w:p>
        </w:tc>
      </w:tr>
      <w:tr w:rsidR="00433177" w:rsidRPr="00341095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341095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341095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341095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  <w:proofErr w:type="spellEnd"/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341095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341095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CF9F629" w14:textId="59E233DB" w:rsidR="008052FE" w:rsidRDefault="008052FE">
      <w:pP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</w:pPr>
      <w: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  <w:br w:type="page"/>
      </w:r>
    </w:p>
    <w:p w14:paraId="0C655671" w14:textId="77777777" w:rsidR="006F51E2" w:rsidRPr="00725F73" w:rsidRDefault="006F51E2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496C08" w14:paraId="0F0D8D9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9BC" w14:textId="77777777" w:rsidR="00331EEF" w:rsidRPr="00333A60" w:rsidRDefault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77777777" w:rsidR="00331EEF" w:rsidRPr="00333A60" w:rsidRDefault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requérant principal </w:t>
            </w:r>
          </w:p>
        </w:tc>
      </w:tr>
      <w:bookmarkStart w:id="3" w:name="Text210"/>
      <w:tr w:rsidR="00331EEF" w:rsidRPr="00341095" w14:paraId="3BA6E119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CD4" w14:textId="77777777" w:rsidR="00331EEF" w:rsidRPr="00333A60" w:rsidRDefault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7E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462FE81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2CAD6E20" w14:textId="640D1171" w:rsidR="0067162A" w:rsidRPr="0067162A" w:rsidRDefault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29CE8251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ECE8945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14668271" w14:textId="726A305E" w:rsidR="00331EEF" w:rsidRPr="0067162A" w:rsidRDefault="0067162A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 w14:paraId="06FBFB6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33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  <w:proofErr w:type="spellEnd"/>
          </w:p>
        </w:tc>
      </w:tr>
      <w:tr w:rsidR="00331EEF" w:rsidRPr="008416C5" w14:paraId="50D4E17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348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D18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E9E0DDD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277FEA3E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C610ADB" w14:textId="60869E9D" w:rsidR="00331EEF" w:rsidRPr="0067162A" w:rsidRDefault="0067162A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proofErr w:type="spellStart"/>
      <w:r w:rsidRPr="00A61C99">
        <w:rPr>
          <w:rFonts w:ascii="Arial Narrow" w:hAnsi="Arial Narrow" w:cs="Arial"/>
          <w:b/>
          <w:bCs/>
          <w:sz w:val="24"/>
          <w:lang w:val="en-US"/>
        </w:rPr>
        <w:t>Annexe</w:t>
      </w:r>
      <w:proofErr w:type="spellEnd"/>
      <w:r w:rsidRPr="00A61C99">
        <w:rPr>
          <w:rFonts w:ascii="Arial Narrow" w:hAnsi="Arial Narrow" w:cs="Arial"/>
          <w:b/>
          <w:bCs/>
          <w:sz w:val="24"/>
          <w:lang w:val="en-US"/>
        </w:rPr>
        <w:t>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F587" w14:textId="77777777" w:rsidR="00711A41" w:rsidRDefault="00711A41">
      <w:r>
        <w:separator/>
      </w:r>
    </w:p>
  </w:endnote>
  <w:endnote w:type="continuationSeparator" w:id="0">
    <w:p w14:paraId="2B54CE13" w14:textId="77777777" w:rsidR="00711A41" w:rsidRDefault="00711A41">
      <w:r>
        <w:continuationSeparator/>
      </w:r>
    </w:p>
  </w:endnote>
  <w:endnote w:type="continuationNotice" w:id="1">
    <w:p w14:paraId="176AB8E8" w14:textId="77777777" w:rsidR="00711A41" w:rsidRDefault="0071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1DD9" w14:textId="77777777" w:rsidR="00605E71" w:rsidRDefault="00605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D49" w14:textId="77777777" w:rsidR="00A96FBC" w:rsidRPr="006F410F" w:rsidRDefault="00A96FBC" w:rsidP="00331EEF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E36" w14:textId="0069AEE7" w:rsidR="00A96FBC" w:rsidRPr="000E5D2E" w:rsidRDefault="00A96FBC" w:rsidP="00331EEF">
    <w:pPr>
      <w:pStyle w:val="Pieddepage"/>
      <w:pBdr>
        <w:top w:val="none" w:sz="0" w:space="0" w:color="auto"/>
      </w:pBdr>
    </w:pPr>
    <w:r w:rsidRPr="00C251DA">
      <w:t>PCS-M-F-001.0</w:t>
    </w:r>
    <w:r w:rsidR="00605E7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3A8C" w14:textId="77777777" w:rsidR="00711A41" w:rsidRDefault="00711A41">
      <w:r>
        <w:separator/>
      </w:r>
    </w:p>
  </w:footnote>
  <w:footnote w:type="continuationSeparator" w:id="0">
    <w:p w14:paraId="5AEE15C9" w14:textId="77777777" w:rsidR="00711A41" w:rsidRDefault="00711A41">
      <w:r>
        <w:continuationSeparator/>
      </w:r>
    </w:p>
  </w:footnote>
  <w:footnote w:type="continuationNotice" w:id="1">
    <w:p w14:paraId="324B249A" w14:textId="77777777" w:rsidR="00711A41" w:rsidRDefault="00711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21A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A96FBC" w:rsidRDefault="00A96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661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A96FBC" w:rsidRDefault="00A96FBC" w:rsidP="00331EEF">
    <w:pPr>
      <w:rPr>
        <w:b/>
        <w:sz w:val="28"/>
        <w:szCs w:val="28"/>
        <w:lang w:val="fr-FR"/>
      </w:rPr>
    </w:pPr>
  </w:p>
  <w:p w14:paraId="2069FEEB" w14:textId="77777777" w:rsidR="00A96FBC" w:rsidRDefault="00A96FBC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CF60" w14:textId="77777777" w:rsidR="00A96FBC" w:rsidRDefault="00A96FBC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A96FBC" w:rsidRDefault="00A96FBC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43"/>
  </w:num>
  <w:num w:numId="13">
    <w:abstractNumId w:val="12"/>
  </w:num>
  <w:num w:numId="14">
    <w:abstractNumId w:val="15"/>
  </w:num>
  <w:num w:numId="15">
    <w:abstractNumId w:val="19"/>
  </w:num>
  <w:num w:numId="16">
    <w:abstractNumId w:val="42"/>
  </w:num>
  <w:num w:numId="17">
    <w:abstractNumId w:val="35"/>
  </w:num>
  <w:num w:numId="18">
    <w:abstractNumId w:val="41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44"/>
  </w:num>
  <w:num w:numId="23">
    <w:abstractNumId w:val="32"/>
  </w:num>
  <w:num w:numId="24">
    <w:abstractNumId w:val="47"/>
  </w:num>
  <w:num w:numId="25">
    <w:abstractNumId w:val="46"/>
  </w:num>
  <w:num w:numId="26">
    <w:abstractNumId w:val="25"/>
  </w:num>
  <w:num w:numId="27">
    <w:abstractNumId w:val="23"/>
  </w:num>
  <w:num w:numId="28">
    <w:abstractNumId w:val="34"/>
  </w:num>
  <w:num w:numId="29">
    <w:abstractNumId w:val="18"/>
  </w:num>
  <w:num w:numId="30">
    <w:abstractNumId w:val="36"/>
  </w:num>
  <w:num w:numId="31">
    <w:abstractNumId w:val="16"/>
  </w:num>
  <w:num w:numId="32">
    <w:abstractNumId w:val="31"/>
  </w:num>
  <w:num w:numId="33">
    <w:abstractNumId w:val="22"/>
  </w:num>
  <w:num w:numId="34">
    <w:abstractNumId w:val="24"/>
  </w:num>
  <w:num w:numId="35">
    <w:abstractNumId w:val="27"/>
  </w:num>
  <w:num w:numId="36">
    <w:abstractNumId w:val="29"/>
  </w:num>
  <w:num w:numId="37">
    <w:abstractNumId w:val="30"/>
  </w:num>
  <w:num w:numId="38">
    <w:abstractNumId w:val="45"/>
  </w:num>
  <w:num w:numId="39">
    <w:abstractNumId w:val="13"/>
  </w:num>
  <w:num w:numId="40">
    <w:abstractNumId w:val="21"/>
  </w:num>
  <w:num w:numId="41">
    <w:abstractNumId w:val="0"/>
  </w:num>
  <w:num w:numId="42">
    <w:abstractNumId w:val="17"/>
  </w:num>
  <w:num w:numId="43">
    <w:abstractNumId w:val="39"/>
  </w:num>
  <w:num w:numId="44">
    <w:abstractNumId w:val="38"/>
  </w:num>
  <w:num w:numId="45">
    <w:abstractNumId w:val="37"/>
  </w:num>
  <w:num w:numId="46">
    <w:abstractNumId w:val="28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13635"/>
    <w:rsid w:val="00014A42"/>
    <w:rsid w:val="00016932"/>
    <w:rsid w:val="00023063"/>
    <w:rsid w:val="00027211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A0A2A"/>
    <w:rsid w:val="000A38EC"/>
    <w:rsid w:val="000B6E17"/>
    <w:rsid w:val="000B7437"/>
    <w:rsid w:val="000C1162"/>
    <w:rsid w:val="000C3AF5"/>
    <w:rsid w:val="000E5D2E"/>
    <w:rsid w:val="0011400C"/>
    <w:rsid w:val="00114658"/>
    <w:rsid w:val="00115A3A"/>
    <w:rsid w:val="001249D3"/>
    <w:rsid w:val="001359AB"/>
    <w:rsid w:val="00137569"/>
    <w:rsid w:val="00141A88"/>
    <w:rsid w:val="00163E34"/>
    <w:rsid w:val="001710D4"/>
    <w:rsid w:val="00182F55"/>
    <w:rsid w:val="00183B15"/>
    <w:rsid w:val="00194BDE"/>
    <w:rsid w:val="00195790"/>
    <w:rsid w:val="00195E3E"/>
    <w:rsid w:val="001A042B"/>
    <w:rsid w:val="001A4478"/>
    <w:rsid w:val="001B7358"/>
    <w:rsid w:val="001C18D7"/>
    <w:rsid w:val="001C5884"/>
    <w:rsid w:val="001D13C9"/>
    <w:rsid w:val="001D19AA"/>
    <w:rsid w:val="001D482F"/>
    <w:rsid w:val="001D49B5"/>
    <w:rsid w:val="001D773F"/>
    <w:rsid w:val="001E2857"/>
    <w:rsid w:val="001E4F86"/>
    <w:rsid w:val="001F14AF"/>
    <w:rsid w:val="001F14DD"/>
    <w:rsid w:val="001F7FCC"/>
    <w:rsid w:val="00212ADC"/>
    <w:rsid w:val="002217AB"/>
    <w:rsid w:val="00222C2D"/>
    <w:rsid w:val="00232013"/>
    <w:rsid w:val="0023508B"/>
    <w:rsid w:val="00250D4D"/>
    <w:rsid w:val="002526B8"/>
    <w:rsid w:val="002550D9"/>
    <w:rsid w:val="00261DEF"/>
    <w:rsid w:val="00263129"/>
    <w:rsid w:val="00270AE2"/>
    <w:rsid w:val="00280ED5"/>
    <w:rsid w:val="00292961"/>
    <w:rsid w:val="00295EA1"/>
    <w:rsid w:val="002C2984"/>
    <w:rsid w:val="002C4390"/>
    <w:rsid w:val="002D00CA"/>
    <w:rsid w:val="002D2986"/>
    <w:rsid w:val="002E3C02"/>
    <w:rsid w:val="002E54D8"/>
    <w:rsid w:val="00301AE9"/>
    <w:rsid w:val="00302B87"/>
    <w:rsid w:val="003124C8"/>
    <w:rsid w:val="003209B0"/>
    <w:rsid w:val="00331EEF"/>
    <w:rsid w:val="00341095"/>
    <w:rsid w:val="003539B6"/>
    <w:rsid w:val="00366E78"/>
    <w:rsid w:val="00390A66"/>
    <w:rsid w:val="00390F7F"/>
    <w:rsid w:val="003A71B2"/>
    <w:rsid w:val="003D48ED"/>
    <w:rsid w:val="003F098F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96A03"/>
    <w:rsid w:val="00496C08"/>
    <w:rsid w:val="004A301F"/>
    <w:rsid w:val="004A6900"/>
    <w:rsid w:val="004B63BB"/>
    <w:rsid w:val="004D5554"/>
    <w:rsid w:val="004D6C34"/>
    <w:rsid w:val="004E5DBD"/>
    <w:rsid w:val="004E6116"/>
    <w:rsid w:val="004E74D3"/>
    <w:rsid w:val="004F0327"/>
    <w:rsid w:val="004F14E5"/>
    <w:rsid w:val="005024BF"/>
    <w:rsid w:val="00511D23"/>
    <w:rsid w:val="00525610"/>
    <w:rsid w:val="005308F3"/>
    <w:rsid w:val="005419F8"/>
    <w:rsid w:val="00550466"/>
    <w:rsid w:val="005553B0"/>
    <w:rsid w:val="00580650"/>
    <w:rsid w:val="00584CC4"/>
    <w:rsid w:val="00586496"/>
    <w:rsid w:val="005A7624"/>
    <w:rsid w:val="005B4E44"/>
    <w:rsid w:val="005C56EA"/>
    <w:rsid w:val="005D4082"/>
    <w:rsid w:val="005E3A7F"/>
    <w:rsid w:val="005F1B67"/>
    <w:rsid w:val="005F2A6A"/>
    <w:rsid w:val="005F3FB4"/>
    <w:rsid w:val="00605E71"/>
    <w:rsid w:val="006104CE"/>
    <w:rsid w:val="00620922"/>
    <w:rsid w:val="00624575"/>
    <w:rsid w:val="00630692"/>
    <w:rsid w:val="0063077B"/>
    <w:rsid w:val="00632FC2"/>
    <w:rsid w:val="00650F51"/>
    <w:rsid w:val="0067162A"/>
    <w:rsid w:val="0067258F"/>
    <w:rsid w:val="0067471D"/>
    <w:rsid w:val="006C3406"/>
    <w:rsid w:val="006C7DCE"/>
    <w:rsid w:val="006D40E8"/>
    <w:rsid w:val="006D62D8"/>
    <w:rsid w:val="006D7909"/>
    <w:rsid w:val="006E3629"/>
    <w:rsid w:val="006E5EE6"/>
    <w:rsid w:val="006F51E2"/>
    <w:rsid w:val="007030D3"/>
    <w:rsid w:val="00706505"/>
    <w:rsid w:val="00711A41"/>
    <w:rsid w:val="00725F73"/>
    <w:rsid w:val="00735502"/>
    <w:rsid w:val="00735AD9"/>
    <w:rsid w:val="00736C0A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D796F"/>
    <w:rsid w:val="007E0659"/>
    <w:rsid w:val="007E580C"/>
    <w:rsid w:val="007E729B"/>
    <w:rsid w:val="007E7E58"/>
    <w:rsid w:val="007F0453"/>
    <w:rsid w:val="007F5344"/>
    <w:rsid w:val="007F6940"/>
    <w:rsid w:val="008052FE"/>
    <w:rsid w:val="00811629"/>
    <w:rsid w:val="00815A5F"/>
    <w:rsid w:val="0082028D"/>
    <w:rsid w:val="00830F5E"/>
    <w:rsid w:val="008416C5"/>
    <w:rsid w:val="00857806"/>
    <w:rsid w:val="00881A1D"/>
    <w:rsid w:val="008845A3"/>
    <w:rsid w:val="00886A27"/>
    <w:rsid w:val="00893678"/>
    <w:rsid w:val="008943EA"/>
    <w:rsid w:val="008A377D"/>
    <w:rsid w:val="008B169C"/>
    <w:rsid w:val="008B2F01"/>
    <w:rsid w:val="008C5958"/>
    <w:rsid w:val="008D2621"/>
    <w:rsid w:val="008D3467"/>
    <w:rsid w:val="008D6C74"/>
    <w:rsid w:val="008D7576"/>
    <w:rsid w:val="008E264D"/>
    <w:rsid w:val="008E3645"/>
    <w:rsid w:val="008E559F"/>
    <w:rsid w:val="008F4FD3"/>
    <w:rsid w:val="00906C16"/>
    <w:rsid w:val="00910610"/>
    <w:rsid w:val="0091739C"/>
    <w:rsid w:val="0092409F"/>
    <w:rsid w:val="00933E7E"/>
    <w:rsid w:val="009439A2"/>
    <w:rsid w:val="0096209C"/>
    <w:rsid w:val="00963B85"/>
    <w:rsid w:val="00984DC7"/>
    <w:rsid w:val="0099472C"/>
    <w:rsid w:val="009A0C68"/>
    <w:rsid w:val="009A245E"/>
    <w:rsid w:val="009A6E26"/>
    <w:rsid w:val="009D1530"/>
    <w:rsid w:val="009D3F2B"/>
    <w:rsid w:val="00A059F4"/>
    <w:rsid w:val="00A11B0F"/>
    <w:rsid w:val="00A31359"/>
    <w:rsid w:val="00A44484"/>
    <w:rsid w:val="00A50110"/>
    <w:rsid w:val="00A539D2"/>
    <w:rsid w:val="00A61C99"/>
    <w:rsid w:val="00A63484"/>
    <w:rsid w:val="00A64EC5"/>
    <w:rsid w:val="00A66C09"/>
    <w:rsid w:val="00A66D86"/>
    <w:rsid w:val="00A7728D"/>
    <w:rsid w:val="00A82903"/>
    <w:rsid w:val="00A90356"/>
    <w:rsid w:val="00A93AA3"/>
    <w:rsid w:val="00A96FBC"/>
    <w:rsid w:val="00AA4FC8"/>
    <w:rsid w:val="00AD043A"/>
    <w:rsid w:val="00B004CF"/>
    <w:rsid w:val="00B01061"/>
    <w:rsid w:val="00B10F1C"/>
    <w:rsid w:val="00B1124D"/>
    <w:rsid w:val="00B37A49"/>
    <w:rsid w:val="00B57BC0"/>
    <w:rsid w:val="00B57FA7"/>
    <w:rsid w:val="00B60138"/>
    <w:rsid w:val="00B638C5"/>
    <w:rsid w:val="00B659F0"/>
    <w:rsid w:val="00B750CD"/>
    <w:rsid w:val="00BA2960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B0E8A"/>
    <w:rsid w:val="00CB680E"/>
    <w:rsid w:val="00CC2FA3"/>
    <w:rsid w:val="00CC4D03"/>
    <w:rsid w:val="00CF4FB7"/>
    <w:rsid w:val="00D03958"/>
    <w:rsid w:val="00D217D0"/>
    <w:rsid w:val="00D23801"/>
    <w:rsid w:val="00D251F1"/>
    <w:rsid w:val="00D26F85"/>
    <w:rsid w:val="00D37523"/>
    <w:rsid w:val="00D41DFE"/>
    <w:rsid w:val="00D44639"/>
    <w:rsid w:val="00D458FA"/>
    <w:rsid w:val="00D53CE8"/>
    <w:rsid w:val="00D72715"/>
    <w:rsid w:val="00D90EB2"/>
    <w:rsid w:val="00D93761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CD0"/>
    <w:rsid w:val="00E3112A"/>
    <w:rsid w:val="00E35781"/>
    <w:rsid w:val="00E45244"/>
    <w:rsid w:val="00E77456"/>
    <w:rsid w:val="00E81F0A"/>
    <w:rsid w:val="00E94E0E"/>
    <w:rsid w:val="00EA13FA"/>
    <w:rsid w:val="00EB6E02"/>
    <w:rsid w:val="00EC1A8F"/>
    <w:rsid w:val="00ED5CBD"/>
    <w:rsid w:val="00EE3F82"/>
    <w:rsid w:val="00EE4AD2"/>
    <w:rsid w:val="00EF1706"/>
    <w:rsid w:val="00F038F3"/>
    <w:rsid w:val="00F07B34"/>
    <w:rsid w:val="00F14CEF"/>
    <w:rsid w:val="00F362C7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rsid w:val="004E2F49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  <w:style w:type="paragraph" w:styleId="Rvision">
    <w:name w:val="Revision"/>
    <w:hidden/>
    <w:rsid w:val="00886A27"/>
    <w:rPr>
      <w:rFonts w:ascii="Arial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6424TND5UH7S-445532662-306</_dlc_DocId>
    <_dlc_DocIdUrl xmlns="76584b67-a7e9-4a55-be01-8955a44b6edb">
      <Url>https://projet.hefr.ch/sites/Inno20-23/_layouts/15/DocIdRedir.aspx?ID=6424TND5UH7S-445532662-306</Url>
      <Description>6424TND5UH7S-445532662-306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A1F-EEBF-4F5E-803C-44EDA67EF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F59D0-3B75-4DDC-80C6-40F4F17E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6882-945B-4B70-A1A2-031F938C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7D40-A247-427C-980A-FB90D4F959C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76584b67-a7e9-4a55-be01-8955a44b6edb"/>
    <ds:schemaRef ds:uri="16cccf87-4c18-4fc1-bb18-31b3485ec9c0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E890201-DDFD-4C39-AAE0-C2360D9C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1350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9628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Claire Casteran</cp:lastModifiedBy>
  <cp:revision>22</cp:revision>
  <cp:lastPrinted>2017-09-14T07:59:00Z</cp:lastPrinted>
  <dcterms:created xsi:type="dcterms:W3CDTF">2021-05-25T12:05:00Z</dcterms:created>
  <dcterms:modified xsi:type="dcterms:W3CDTF">2021-10-12T06:50:00Z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ebf9c5fe-b133-4e79-b857-2d627d3ee784</vt:lpwstr>
  </property>
</Properties>
</file>