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5B" w:rsidRDefault="00337F5B" w:rsidP="00337F5B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fr-FR"/>
        </w:rPr>
        <w:t xml:space="preserve">Rapport d’évaluation </w:t>
      </w:r>
      <w:r>
        <w:rPr>
          <w:rFonts w:ascii="Arial Narrow" w:hAnsi="Arial Narrow"/>
          <w:b/>
          <w:sz w:val="28"/>
          <w:szCs w:val="28"/>
          <w:lang w:val="fr-FR"/>
        </w:rPr>
        <w:br/>
        <w:t>de la demande de financement d’un projet collaboratif de type sectoriel</w:t>
      </w: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Comité de sélection NPR, Séance du</w:t>
      </w:r>
    </w:p>
    <w:p w:rsid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 xml:space="preserve">Titre </w:t>
      </w:r>
      <w:r>
        <w:rPr>
          <w:rFonts w:ascii="Arial Narrow" w:eastAsiaTheme="minorHAnsi" w:hAnsi="Arial Narrow" w:cstheme="minorBidi"/>
          <w:lang w:val="fr-CH"/>
        </w:rPr>
        <w:t>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>
        <w:rPr>
          <w:rFonts w:ascii="Arial Narrow" w:eastAsiaTheme="minorHAnsi" w:hAnsi="Arial Narrow" w:cstheme="minorBidi"/>
          <w:lang w:val="fr-CH"/>
        </w:rPr>
        <w:t>Acronyme 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703"/>
        <w:gridCol w:w="872"/>
        <w:gridCol w:w="872"/>
        <w:gridCol w:w="358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Pos.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A : Critères obligatoires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conforme au volet ‘Soutien à l’innovation' de la stratégie cantonale du Programme cantonal de mise en </w:t>
            </w:r>
            <w:proofErr w:type="spellStart"/>
            <w:r w:rsidRPr="007A6518">
              <w:rPr>
                <w:rFonts w:ascii="Arial Narrow" w:hAnsi="Arial Narrow"/>
                <w:lang w:val="fr-CH"/>
              </w:rPr>
              <w:t>oeuvre</w:t>
            </w:r>
            <w:proofErr w:type="spellEnd"/>
            <w:r w:rsidRPr="007A6518">
              <w:rPr>
                <w:rFonts w:ascii="Arial Narrow" w:hAnsi="Arial Narrow"/>
                <w:lang w:val="fr-CH"/>
              </w:rPr>
              <w:t xml:space="preserve"> (PMO) 2020-2023</w:t>
            </w:r>
            <w:r>
              <w:rPr>
                <w:rFonts w:ascii="Arial Narrow" w:hAnsi="Arial Narrow"/>
                <w:lang w:val="fr-CH"/>
              </w:rPr>
              <w:t xml:space="preserve"> et satisfait les </w:t>
            </w:r>
            <w:r w:rsidRPr="007A6518">
              <w:rPr>
                <w:rFonts w:ascii="Arial Narrow" w:hAnsi="Arial Narrow"/>
                <w:lang w:val="fr-CH"/>
              </w:rPr>
              <w:t xml:space="preserve">conditions et </w:t>
            </w:r>
            <w:r w:rsidR="004C386D">
              <w:rPr>
                <w:rFonts w:ascii="Arial Narrow" w:hAnsi="Arial Narrow"/>
                <w:lang w:val="fr-CH"/>
              </w:rPr>
              <w:t>le règlement</w:t>
            </w:r>
            <w:r w:rsidRPr="007A6518">
              <w:rPr>
                <w:rFonts w:ascii="Arial Narrow" w:hAnsi="Arial Narrow"/>
                <w:lang w:val="fr-CH"/>
              </w:rPr>
              <w:t xml:space="preserve"> pour l’octroi d’un financement NPR</w:t>
            </w:r>
            <w:r>
              <w:rPr>
                <w:rFonts w:ascii="Arial Narrow" w:hAnsi="Arial Narrow"/>
                <w:lang w:val="fr-CH"/>
              </w:rPr>
              <w:t xml:space="preserve"> d’un projet collaboratif de type sectoriel.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est intégré dans un système de création de valeur et contribue au renforcement de la compétitivité des parties prenantes du projet par le biais :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du développement d’un savoir-faire et de compétences renforçant le positionnement du canton de Fribourg dans un domaine spécifique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la contribution au développement de biens et/ou services destinés à l’exportation à l’extérieur de la région, du canton ou de la Suisse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l’amélioration d’un processus de production.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financé par des fonds propres à hauteur d'au moins 35 % du coût total du projet, dont au maximum 15% sous forme de prestations propres.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601"/>
        <w:gridCol w:w="918"/>
        <w:gridCol w:w="918"/>
        <w:gridCol w:w="359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B : Critères complémentaires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à un développement durable du canton de Fribourg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présente un potentiel d'innovation pour le canton de Fribourg. </w:t>
            </w:r>
            <w:r w:rsidRPr="007A6518">
              <w:rPr>
                <w:rFonts w:ascii="Arial Narrow" w:hAnsi="Arial Narrow"/>
                <w:lang w:val="fr-CH"/>
              </w:rPr>
              <w:br/>
              <w:t>Il peut s'agir p. ex.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produit nouveau ou d'une prestation nouvelle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processus (de production)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procédé écologique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mode organisationnel.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encourage l’esprit d’entreprise et d’initiative de la région.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est viable à terme sans apport de fonds NPR.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possède la taille critique pour la région (pas de microprojets).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a un effet positif sur la mise en réseau des acteurs de la région, voire au-delà.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au maintien ou à la création d’emplois, voire d’emplois à forte valeur ajoutée, dans le canton de Fribourg.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3598"/>
        <w:gridCol w:w="918"/>
        <w:gridCol w:w="918"/>
        <w:gridCol w:w="3596"/>
      </w:tblGrid>
      <w:tr w:rsidR="007A6518" w:rsidRPr="007A6518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C : Critères d’exclusion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ne remplit pas tous les critères de la catégorie 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n’obtient pas une évaluation globalement positive selon les critères de la catégorie 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d’entreprise visant le développement et l’extension d’une seule entreprise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bénéficie déjà d'un important soutien financier de la part d'autres directions de l'administration cantonale fribourgeoise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bookmarkStart w:id="1" w:name="_Hlk36625043"/>
            <w:r>
              <w:rPr>
                <w:rFonts w:ascii="Arial Narrow" w:hAnsi="Arial Narrow"/>
                <w:lang w:val="fr-CH"/>
              </w:rPr>
              <w:t>Un minimum de deux</w:t>
            </w:r>
            <w:r w:rsidRPr="007A6518">
              <w:rPr>
                <w:rFonts w:ascii="Arial Narrow" w:hAnsi="Arial Narrow"/>
                <w:lang w:val="fr-CH"/>
              </w:rPr>
              <w:t xml:space="preserve"> partenaires impliqués dans le projet n’est pas </w:t>
            </w:r>
            <w:r w:rsidR="007660B6" w:rsidRPr="007A6518">
              <w:rPr>
                <w:rFonts w:ascii="Arial Narrow" w:hAnsi="Arial Narrow"/>
                <w:lang w:val="fr-CH"/>
              </w:rPr>
              <w:t>domicilié</w:t>
            </w:r>
            <w:r w:rsidRPr="007A6518">
              <w:rPr>
                <w:rFonts w:ascii="Arial Narrow" w:hAnsi="Arial Narrow"/>
                <w:lang w:val="fr-CH"/>
              </w:rPr>
              <w:t xml:space="preserve"> dans le canton de Fribourg</w:t>
            </w:r>
            <w:bookmarkEnd w:id="1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Remarques complémentaires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sectPr w:rsidR="007A6518" w:rsidSect="009358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EC" w:rsidRDefault="009307EC">
      <w:r>
        <w:separator/>
      </w:r>
    </w:p>
  </w:endnote>
  <w:endnote w:type="continuationSeparator" w:id="0">
    <w:p w:rsidR="009307EC" w:rsidRDefault="0093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0E5D2E" w:rsidRDefault="009358E1" w:rsidP="009358E1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EC" w:rsidRDefault="009307EC">
      <w:r>
        <w:separator/>
      </w:r>
    </w:p>
  </w:footnote>
  <w:footnote w:type="continuationSeparator" w:id="0">
    <w:p w:rsidR="009307EC" w:rsidRDefault="0093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358E1" w:rsidRDefault="009358E1" w:rsidP="009358E1">
    <w:pPr>
      <w:rPr>
        <w:b/>
        <w:sz w:val="28"/>
        <w:szCs w:val="28"/>
        <w:lang w:val="fr-FR"/>
      </w:rPr>
    </w:pPr>
  </w:p>
  <w:p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B44635"/>
    <w:multiLevelType w:val="hybridMultilevel"/>
    <w:tmpl w:val="9F1C767C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C1C3F"/>
    <w:multiLevelType w:val="hybridMultilevel"/>
    <w:tmpl w:val="CD06040E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6"/>
  </w:num>
  <w:num w:numId="13">
    <w:abstractNumId w:val="12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7"/>
  </w:num>
  <w:num w:numId="23">
    <w:abstractNumId w:val="29"/>
  </w:num>
  <w:num w:numId="24">
    <w:abstractNumId w:val="40"/>
  </w:num>
  <w:num w:numId="25">
    <w:abstractNumId w:val="39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32"/>
  </w:num>
  <w:num w:numId="31">
    <w:abstractNumId w:val="16"/>
  </w:num>
  <w:num w:numId="32">
    <w:abstractNumId w:val="28"/>
  </w:num>
  <w:num w:numId="33">
    <w:abstractNumId w:val="21"/>
  </w:num>
  <w:num w:numId="34">
    <w:abstractNumId w:val="23"/>
  </w:num>
  <w:num w:numId="35">
    <w:abstractNumId w:val="25"/>
  </w:num>
  <w:num w:numId="36">
    <w:abstractNumId w:val="26"/>
  </w:num>
  <w:num w:numId="37">
    <w:abstractNumId w:val="27"/>
  </w:num>
  <w:num w:numId="38">
    <w:abstractNumId w:val="38"/>
  </w:num>
  <w:num w:numId="39">
    <w:abstractNumId w:val="13"/>
  </w:num>
  <w:num w:numId="40">
    <w:abstractNumId w:val="20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C740A"/>
    <w:rsid w:val="000E01E4"/>
    <w:rsid w:val="000E5D2E"/>
    <w:rsid w:val="000F676F"/>
    <w:rsid w:val="002C374F"/>
    <w:rsid w:val="00321995"/>
    <w:rsid w:val="00337F5B"/>
    <w:rsid w:val="00391763"/>
    <w:rsid w:val="003C10F1"/>
    <w:rsid w:val="004C386D"/>
    <w:rsid w:val="004C4774"/>
    <w:rsid w:val="006F2146"/>
    <w:rsid w:val="00717890"/>
    <w:rsid w:val="007660B6"/>
    <w:rsid w:val="00780933"/>
    <w:rsid w:val="007A6518"/>
    <w:rsid w:val="009307EC"/>
    <w:rsid w:val="009358E1"/>
    <w:rsid w:val="0097174F"/>
    <w:rsid w:val="00980E14"/>
    <w:rsid w:val="009D7699"/>
    <w:rsid w:val="00AF1DF3"/>
    <w:rsid w:val="00C40D87"/>
    <w:rsid w:val="00D23044"/>
    <w:rsid w:val="00E86D3E"/>
    <w:rsid w:val="00EC631F"/>
    <w:rsid w:val="00F020B5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A6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ff38b11c9264baeede582c6250810587">
  <xsd:schema xmlns:xsd="http://www.w3.org/2001/XMLSchema" xmlns:xs="http://www.w3.org/2001/XMLSchema" xmlns:p="http://schemas.microsoft.com/office/2006/metadata/properties" xmlns:ns2="16cccf87-4c18-4fc1-bb18-31b3485ec9c0" targetNamespace="http://schemas.microsoft.com/office/2006/metadata/properties" ma:root="true" ma:fieldsID="dede71e18447819c558b6afdd8d613c6" ns2:_="">
    <xsd:import namespace="16cccf87-4c18-4fc1-bb18-31b3485ec9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B7DC4-F9A0-4430-B4B8-3A24F1813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B562E-B376-41B4-8A5F-AE13E2205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07B39-7CFB-40A9-B748-927A733C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Wirth Liléna</cp:lastModifiedBy>
  <cp:revision>2</cp:revision>
  <cp:lastPrinted>2009-03-12T09:42:00Z</cp:lastPrinted>
  <dcterms:created xsi:type="dcterms:W3CDTF">2021-04-30T09:07:00Z</dcterms:created>
  <dcterms:modified xsi:type="dcterms:W3CDTF">2021-04-30T09:07:00Z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</Properties>
</file>